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8D79C" w14:textId="77777777" w:rsidR="00D77AE7" w:rsidRDefault="00D77AE7" w:rsidP="0070205B">
      <w:pPr>
        <w:tabs>
          <w:tab w:val="left" w:pos="1725"/>
        </w:tabs>
        <w:spacing w:after="0"/>
        <w:jc w:val="center"/>
        <w:rPr>
          <w:rFonts w:ascii="Arial" w:hAnsi="Arial" w:cs="Arial"/>
          <w:b/>
          <w:sz w:val="32"/>
          <w:szCs w:val="32"/>
        </w:rPr>
      </w:pPr>
      <w:bookmarkStart w:id="0" w:name="_GoBack"/>
      <w:bookmarkEnd w:id="0"/>
    </w:p>
    <w:p w14:paraId="1B744F12" w14:textId="77777777" w:rsidR="00D77AE7" w:rsidRDefault="00D77AE7" w:rsidP="0070205B">
      <w:pPr>
        <w:tabs>
          <w:tab w:val="left" w:pos="1725"/>
        </w:tabs>
        <w:spacing w:after="0"/>
        <w:jc w:val="center"/>
        <w:rPr>
          <w:rFonts w:ascii="Arial" w:hAnsi="Arial" w:cs="Arial"/>
          <w:b/>
          <w:sz w:val="32"/>
          <w:szCs w:val="32"/>
        </w:rPr>
      </w:pPr>
      <w:r>
        <w:rPr>
          <w:rFonts w:ascii="Arial" w:hAnsi="Arial" w:cs="Arial"/>
          <w:b/>
          <w:sz w:val="32"/>
          <w:szCs w:val="32"/>
        </w:rPr>
        <w:t>Rainham Cricket Club</w:t>
      </w:r>
    </w:p>
    <w:p w14:paraId="580A1F62" w14:textId="77777777" w:rsidR="00D77AE7" w:rsidRDefault="00D77AE7" w:rsidP="0070205B">
      <w:pPr>
        <w:tabs>
          <w:tab w:val="left" w:pos="1725"/>
        </w:tabs>
        <w:spacing w:after="0"/>
        <w:jc w:val="center"/>
        <w:rPr>
          <w:rFonts w:ascii="Arial" w:hAnsi="Arial" w:cs="Arial"/>
          <w:b/>
          <w:sz w:val="32"/>
          <w:szCs w:val="32"/>
        </w:rPr>
      </w:pPr>
    </w:p>
    <w:p w14:paraId="1762D523" w14:textId="77777777" w:rsidR="008B6C1B" w:rsidRDefault="008B6C1B" w:rsidP="0070205B">
      <w:pPr>
        <w:tabs>
          <w:tab w:val="left" w:pos="1725"/>
        </w:tabs>
        <w:spacing w:after="0"/>
        <w:jc w:val="center"/>
        <w:rPr>
          <w:rFonts w:ascii="Arial" w:hAnsi="Arial" w:cs="Arial"/>
          <w:b/>
          <w:sz w:val="32"/>
          <w:szCs w:val="32"/>
        </w:rPr>
      </w:pPr>
      <w:r w:rsidRPr="008B6C1B">
        <w:rPr>
          <w:rFonts w:ascii="Arial" w:hAnsi="Arial" w:cs="Arial"/>
          <w:b/>
          <w:sz w:val="32"/>
          <w:szCs w:val="32"/>
        </w:rPr>
        <w:t>Subscriptions</w:t>
      </w:r>
    </w:p>
    <w:p w14:paraId="45974DB9" w14:textId="77777777" w:rsidR="008B6C1B" w:rsidRPr="008B6C1B" w:rsidRDefault="008B6C1B" w:rsidP="0070205B">
      <w:pPr>
        <w:tabs>
          <w:tab w:val="left" w:pos="1725"/>
        </w:tabs>
        <w:spacing w:after="0"/>
        <w:jc w:val="center"/>
        <w:rPr>
          <w:rFonts w:ascii="Arial" w:hAnsi="Arial" w:cs="Arial"/>
          <w:b/>
          <w:sz w:val="32"/>
          <w:szCs w:val="32"/>
        </w:rPr>
      </w:pPr>
    </w:p>
    <w:p w14:paraId="588D79EA" w14:textId="77777777" w:rsidR="008B6C1B" w:rsidRPr="0070205B" w:rsidRDefault="008B6C1B" w:rsidP="0070205B">
      <w:pPr>
        <w:spacing w:after="0"/>
        <w:rPr>
          <w:rFonts w:ascii="Arial" w:hAnsi="Arial" w:cs="Arial"/>
          <w:b/>
        </w:rPr>
      </w:pPr>
      <w:r w:rsidRPr="0070205B">
        <w:rPr>
          <w:rFonts w:ascii="Arial" w:hAnsi="Arial" w:cs="Arial"/>
          <w:b/>
        </w:rPr>
        <w:t xml:space="preserve">Each member shall pay an annual subscription as follows: </w:t>
      </w:r>
    </w:p>
    <w:p w14:paraId="468AD954" w14:textId="77777777" w:rsidR="008B6C1B" w:rsidRPr="000C18AA" w:rsidRDefault="008B6C1B" w:rsidP="0070205B">
      <w:pPr>
        <w:spacing w:after="0"/>
        <w:rPr>
          <w:rFonts w:ascii="Arial" w:hAnsi="Arial" w:cs="Arial"/>
        </w:rPr>
      </w:pPr>
    </w:p>
    <w:p w14:paraId="57C044C1" w14:textId="77777777" w:rsidR="008B6C1B" w:rsidRPr="000C18AA" w:rsidRDefault="008B6C1B" w:rsidP="0070205B">
      <w:pPr>
        <w:spacing w:after="0"/>
        <w:rPr>
          <w:rFonts w:ascii="Arial" w:hAnsi="Arial" w:cs="Arial"/>
        </w:rPr>
      </w:pPr>
      <w:r w:rsidRPr="000C18AA">
        <w:rPr>
          <w:rFonts w:ascii="Arial" w:hAnsi="Arial" w:cs="Arial"/>
        </w:rPr>
        <w:t>Adult playing members (those not eligible to play colts cricket) on 1st May:</w:t>
      </w:r>
    </w:p>
    <w:p w14:paraId="061A86C5" w14:textId="77777777" w:rsidR="008B6C1B" w:rsidRPr="000C18AA" w:rsidRDefault="008B6C1B" w:rsidP="0070205B">
      <w:pPr>
        <w:spacing w:after="0"/>
        <w:rPr>
          <w:rFonts w:ascii="Arial" w:hAnsi="Arial" w:cs="Arial"/>
        </w:rPr>
      </w:pPr>
      <w:r w:rsidRPr="000C18AA">
        <w:rPr>
          <w:rFonts w:ascii="Arial" w:hAnsi="Arial" w:cs="Arial"/>
        </w:rPr>
        <w:t>£90.00 per annum</w:t>
      </w:r>
    </w:p>
    <w:p w14:paraId="42B0E133" w14:textId="77777777" w:rsidR="008B6C1B" w:rsidRPr="000C18AA" w:rsidRDefault="008B6C1B" w:rsidP="0070205B">
      <w:pPr>
        <w:spacing w:after="0"/>
        <w:rPr>
          <w:rFonts w:ascii="Arial" w:hAnsi="Arial" w:cs="Arial"/>
        </w:rPr>
      </w:pPr>
    </w:p>
    <w:p w14:paraId="16BC2CC2" w14:textId="77777777" w:rsidR="008B6C1B" w:rsidRPr="000C18AA" w:rsidRDefault="008B6C1B" w:rsidP="0070205B">
      <w:pPr>
        <w:spacing w:after="0"/>
        <w:rPr>
          <w:rFonts w:ascii="Arial" w:hAnsi="Arial" w:cs="Arial"/>
        </w:rPr>
      </w:pPr>
      <w:r w:rsidRPr="000C18AA">
        <w:rPr>
          <w:rFonts w:ascii="Arial" w:hAnsi="Arial" w:cs="Arial"/>
        </w:rPr>
        <w:t>If paid before 1st May:</w:t>
      </w:r>
    </w:p>
    <w:p w14:paraId="4C0DD00A" w14:textId="77777777" w:rsidR="008B6C1B" w:rsidRPr="000C18AA" w:rsidRDefault="008B6C1B" w:rsidP="0070205B">
      <w:pPr>
        <w:spacing w:after="0"/>
        <w:rPr>
          <w:rFonts w:ascii="Arial" w:hAnsi="Arial" w:cs="Arial"/>
        </w:rPr>
      </w:pPr>
      <w:r w:rsidRPr="000C18AA">
        <w:rPr>
          <w:rFonts w:ascii="Arial" w:hAnsi="Arial" w:cs="Arial"/>
        </w:rPr>
        <w:t>£80.00 per annum</w:t>
      </w:r>
    </w:p>
    <w:p w14:paraId="48F2E700" w14:textId="77777777" w:rsidR="008B6C1B" w:rsidRPr="000C18AA" w:rsidRDefault="008B6C1B" w:rsidP="0070205B">
      <w:pPr>
        <w:spacing w:after="0"/>
        <w:rPr>
          <w:rFonts w:ascii="Arial" w:hAnsi="Arial" w:cs="Arial"/>
        </w:rPr>
      </w:pPr>
    </w:p>
    <w:p w14:paraId="2994BCE6" w14:textId="77777777" w:rsidR="008B6C1B" w:rsidRPr="000C18AA" w:rsidRDefault="008B6C1B" w:rsidP="0070205B">
      <w:pPr>
        <w:spacing w:after="0"/>
        <w:rPr>
          <w:rFonts w:ascii="Arial" w:hAnsi="Arial" w:cs="Arial"/>
        </w:rPr>
      </w:pPr>
      <w:r w:rsidRPr="000C18AA">
        <w:rPr>
          <w:rFonts w:ascii="Arial" w:hAnsi="Arial" w:cs="Arial"/>
        </w:rPr>
        <w:t>Full time students at college/university:</w:t>
      </w:r>
    </w:p>
    <w:p w14:paraId="4A1F8B7C" w14:textId="77777777" w:rsidR="008B6C1B" w:rsidRPr="000C18AA" w:rsidRDefault="008B6C1B" w:rsidP="0070205B">
      <w:pPr>
        <w:spacing w:after="0"/>
        <w:rPr>
          <w:rFonts w:ascii="Arial" w:hAnsi="Arial" w:cs="Arial"/>
        </w:rPr>
      </w:pPr>
      <w:r w:rsidRPr="000C18AA">
        <w:rPr>
          <w:rFonts w:ascii="Arial" w:hAnsi="Arial" w:cs="Arial"/>
        </w:rPr>
        <w:t>£45.00 per annum</w:t>
      </w:r>
    </w:p>
    <w:p w14:paraId="3736FC46" w14:textId="77777777" w:rsidR="008B6C1B" w:rsidRPr="000C18AA" w:rsidRDefault="008B6C1B" w:rsidP="0070205B">
      <w:pPr>
        <w:spacing w:after="0"/>
        <w:rPr>
          <w:rFonts w:ascii="Arial" w:hAnsi="Arial" w:cs="Arial"/>
        </w:rPr>
      </w:pPr>
    </w:p>
    <w:p w14:paraId="5378D64E" w14:textId="77777777" w:rsidR="008B6C1B" w:rsidRPr="000C18AA" w:rsidRDefault="008B6C1B" w:rsidP="0070205B">
      <w:pPr>
        <w:spacing w:after="0"/>
        <w:rPr>
          <w:rFonts w:ascii="Arial" w:hAnsi="Arial" w:cs="Arial"/>
        </w:rPr>
      </w:pPr>
      <w:r w:rsidRPr="000C18AA">
        <w:rPr>
          <w:rFonts w:ascii="Arial" w:hAnsi="Arial" w:cs="Arial"/>
        </w:rPr>
        <w:t>If paid before 1st May:</w:t>
      </w:r>
    </w:p>
    <w:p w14:paraId="5DC2561C" w14:textId="77777777" w:rsidR="008B6C1B" w:rsidRPr="000C18AA" w:rsidRDefault="008B6C1B" w:rsidP="0070205B">
      <w:pPr>
        <w:spacing w:after="0"/>
        <w:rPr>
          <w:rFonts w:ascii="Arial" w:hAnsi="Arial" w:cs="Arial"/>
        </w:rPr>
      </w:pPr>
      <w:r w:rsidRPr="000C18AA">
        <w:rPr>
          <w:rFonts w:ascii="Arial" w:hAnsi="Arial" w:cs="Arial"/>
        </w:rPr>
        <w:t>£40.00 per annum</w:t>
      </w:r>
    </w:p>
    <w:p w14:paraId="036E5FF8" w14:textId="77777777" w:rsidR="008B6C1B" w:rsidRPr="000C18AA" w:rsidRDefault="008B6C1B" w:rsidP="0070205B">
      <w:pPr>
        <w:spacing w:after="0"/>
        <w:rPr>
          <w:rFonts w:ascii="Arial" w:hAnsi="Arial" w:cs="Arial"/>
        </w:rPr>
      </w:pPr>
    </w:p>
    <w:p w14:paraId="3C6460DF" w14:textId="77777777" w:rsidR="008B6C1B" w:rsidRPr="000C18AA" w:rsidRDefault="008B6C1B" w:rsidP="0070205B">
      <w:pPr>
        <w:spacing w:after="0"/>
        <w:rPr>
          <w:rFonts w:ascii="Arial" w:hAnsi="Arial" w:cs="Arial"/>
        </w:rPr>
      </w:pPr>
      <w:r w:rsidRPr="000C18AA">
        <w:rPr>
          <w:rFonts w:ascii="Arial" w:hAnsi="Arial" w:cs="Arial"/>
        </w:rPr>
        <w:t>Junior playing members under 17 years of age on 1st May:</w:t>
      </w:r>
    </w:p>
    <w:p w14:paraId="71E51231" w14:textId="77777777" w:rsidR="008B6C1B" w:rsidRPr="000C18AA" w:rsidRDefault="008B6C1B" w:rsidP="0070205B">
      <w:pPr>
        <w:spacing w:after="0"/>
        <w:rPr>
          <w:rFonts w:ascii="Arial" w:hAnsi="Arial" w:cs="Arial"/>
        </w:rPr>
      </w:pPr>
      <w:r w:rsidRPr="000C18AA">
        <w:rPr>
          <w:rFonts w:ascii="Arial" w:hAnsi="Arial" w:cs="Arial"/>
        </w:rPr>
        <w:t>£40.00 per annum + £15 for additional junior members from the same family.</w:t>
      </w:r>
    </w:p>
    <w:p w14:paraId="7BF7D111" w14:textId="77777777" w:rsidR="008B6C1B" w:rsidRPr="000C18AA" w:rsidRDefault="008B6C1B" w:rsidP="0070205B">
      <w:pPr>
        <w:spacing w:after="0"/>
        <w:rPr>
          <w:rFonts w:ascii="Arial" w:hAnsi="Arial" w:cs="Arial"/>
        </w:rPr>
      </w:pPr>
    </w:p>
    <w:p w14:paraId="6D1C6F56" w14:textId="77777777" w:rsidR="008B6C1B" w:rsidRPr="000C18AA" w:rsidRDefault="008B6C1B" w:rsidP="0070205B">
      <w:pPr>
        <w:spacing w:after="0"/>
        <w:rPr>
          <w:rFonts w:ascii="Arial" w:hAnsi="Arial" w:cs="Arial"/>
        </w:rPr>
      </w:pPr>
      <w:r w:rsidRPr="000C18AA">
        <w:rPr>
          <w:rFonts w:ascii="Arial" w:hAnsi="Arial" w:cs="Arial"/>
        </w:rPr>
        <w:t xml:space="preserve">Social Members &amp; Darts Members </w:t>
      </w:r>
    </w:p>
    <w:p w14:paraId="76E82150" w14:textId="77777777" w:rsidR="008B6C1B" w:rsidRPr="000C18AA" w:rsidRDefault="008B6C1B" w:rsidP="0070205B">
      <w:pPr>
        <w:spacing w:after="0"/>
        <w:rPr>
          <w:rFonts w:ascii="Arial" w:hAnsi="Arial" w:cs="Arial"/>
        </w:rPr>
      </w:pPr>
      <w:r w:rsidRPr="000C18AA">
        <w:rPr>
          <w:rFonts w:ascii="Arial" w:hAnsi="Arial" w:cs="Arial"/>
        </w:rPr>
        <w:t>£15.00 per annum</w:t>
      </w:r>
    </w:p>
    <w:p w14:paraId="4252E9A2" w14:textId="77777777" w:rsidR="008B6C1B" w:rsidRPr="000C18AA" w:rsidRDefault="008B6C1B" w:rsidP="0070205B">
      <w:pPr>
        <w:spacing w:after="0"/>
        <w:rPr>
          <w:rFonts w:ascii="Arial" w:hAnsi="Arial" w:cs="Arial"/>
        </w:rPr>
      </w:pPr>
    </w:p>
    <w:p w14:paraId="01D9B12A" w14:textId="77777777" w:rsidR="008B6C1B" w:rsidRPr="000C18AA" w:rsidRDefault="008B6C1B" w:rsidP="0070205B">
      <w:pPr>
        <w:spacing w:after="0"/>
        <w:rPr>
          <w:rFonts w:ascii="Arial" w:hAnsi="Arial" w:cs="Arial"/>
        </w:rPr>
      </w:pPr>
      <w:r w:rsidRPr="000C18AA">
        <w:rPr>
          <w:rFonts w:ascii="Arial" w:hAnsi="Arial" w:cs="Arial"/>
        </w:rPr>
        <w:t>Life membership:</w:t>
      </w:r>
    </w:p>
    <w:p w14:paraId="176E4C69" w14:textId="77777777" w:rsidR="008B6C1B" w:rsidRPr="000C18AA" w:rsidRDefault="008B6C1B" w:rsidP="0070205B">
      <w:pPr>
        <w:spacing w:after="0"/>
        <w:rPr>
          <w:rFonts w:ascii="Arial" w:hAnsi="Arial" w:cs="Arial"/>
        </w:rPr>
      </w:pPr>
      <w:r w:rsidRPr="000C18AA">
        <w:rPr>
          <w:rFonts w:ascii="Arial" w:hAnsi="Arial" w:cs="Arial"/>
        </w:rPr>
        <w:t>£1000 - 90% of which will be deposited into a savings account for fund raising purposes the remainder to go into the current account. The general committee of the day may vary this percentage according to the needs of the club.</w:t>
      </w:r>
    </w:p>
    <w:p w14:paraId="7D761BCE" w14:textId="77777777" w:rsidR="008B6C1B" w:rsidRPr="000C18AA" w:rsidRDefault="008B6C1B" w:rsidP="0070205B">
      <w:pPr>
        <w:spacing w:after="0"/>
        <w:rPr>
          <w:rFonts w:ascii="Arial" w:hAnsi="Arial" w:cs="Arial"/>
        </w:rPr>
      </w:pPr>
    </w:p>
    <w:p w14:paraId="37159F81" w14:textId="77777777" w:rsidR="008B6C1B" w:rsidRPr="0070205B" w:rsidRDefault="008B6C1B" w:rsidP="0070205B">
      <w:pPr>
        <w:spacing w:after="0"/>
        <w:rPr>
          <w:rFonts w:ascii="Arial" w:hAnsi="Arial" w:cs="Arial"/>
          <w:b/>
        </w:rPr>
      </w:pPr>
      <w:r w:rsidRPr="0070205B">
        <w:rPr>
          <w:rFonts w:ascii="Arial" w:hAnsi="Arial" w:cs="Arial"/>
          <w:b/>
        </w:rPr>
        <w:t>In addition to the Annual Subscription, there shall be match fees as follows:</w:t>
      </w:r>
    </w:p>
    <w:p w14:paraId="5394E078" w14:textId="77777777" w:rsidR="008B6C1B" w:rsidRPr="000C18AA" w:rsidRDefault="008B6C1B" w:rsidP="0070205B">
      <w:pPr>
        <w:spacing w:after="0"/>
        <w:rPr>
          <w:rFonts w:ascii="Arial" w:hAnsi="Arial" w:cs="Arial"/>
        </w:rPr>
      </w:pPr>
    </w:p>
    <w:p w14:paraId="117435D0" w14:textId="77777777" w:rsidR="008B6C1B" w:rsidRPr="000C18AA" w:rsidRDefault="008B6C1B" w:rsidP="0070205B">
      <w:pPr>
        <w:spacing w:after="0"/>
        <w:rPr>
          <w:rFonts w:ascii="Arial" w:hAnsi="Arial" w:cs="Arial"/>
        </w:rPr>
      </w:pPr>
      <w:r w:rsidRPr="000C18AA">
        <w:rPr>
          <w:rFonts w:ascii="Arial" w:hAnsi="Arial" w:cs="Arial"/>
        </w:rPr>
        <w:t>Senior games:</w:t>
      </w:r>
    </w:p>
    <w:p w14:paraId="3241145A" w14:textId="77777777" w:rsidR="008B6C1B" w:rsidRPr="000C18AA" w:rsidRDefault="008B6C1B" w:rsidP="0070205B">
      <w:pPr>
        <w:spacing w:after="0"/>
        <w:rPr>
          <w:rFonts w:ascii="Arial" w:hAnsi="Arial" w:cs="Arial"/>
        </w:rPr>
      </w:pPr>
    </w:p>
    <w:p w14:paraId="05B6857C" w14:textId="77777777" w:rsidR="008B6C1B" w:rsidRPr="000C18AA" w:rsidRDefault="008B6C1B" w:rsidP="0070205B">
      <w:pPr>
        <w:spacing w:after="0"/>
        <w:rPr>
          <w:rFonts w:ascii="Arial" w:hAnsi="Arial" w:cs="Arial"/>
        </w:rPr>
      </w:pPr>
      <w:r w:rsidRPr="000C18AA">
        <w:rPr>
          <w:rFonts w:ascii="Arial" w:hAnsi="Arial" w:cs="Arial"/>
        </w:rPr>
        <w:t>Adult:</w:t>
      </w:r>
    </w:p>
    <w:p w14:paraId="462B8FC8" w14:textId="77777777" w:rsidR="008B6C1B" w:rsidRPr="000C18AA" w:rsidRDefault="008B6C1B" w:rsidP="0070205B">
      <w:pPr>
        <w:spacing w:after="0"/>
        <w:rPr>
          <w:rFonts w:ascii="Arial" w:hAnsi="Arial" w:cs="Arial"/>
        </w:rPr>
      </w:pPr>
      <w:r w:rsidRPr="000C18AA">
        <w:rPr>
          <w:rFonts w:ascii="Arial" w:hAnsi="Arial" w:cs="Arial"/>
        </w:rPr>
        <w:t>£8.00</w:t>
      </w:r>
    </w:p>
    <w:p w14:paraId="1037CC2B" w14:textId="77777777" w:rsidR="008B6C1B" w:rsidRPr="000C18AA" w:rsidRDefault="008B6C1B" w:rsidP="0070205B">
      <w:pPr>
        <w:spacing w:after="0"/>
        <w:rPr>
          <w:rFonts w:ascii="Arial" w:hAnsi="Arial" w:cs="Arial"/>
        </w:rPr>
      </w:pPr>
    </w:p>
    <w:p w14:paraId="47A03F4C" w14:textId="77777777" w:rsidR="008B6C1B" w:rsidRPr="000C18AA" w:rsidRDefault="008B6C1B" w:rsidP="0070205B">
      <w:pPr>
        <w:spacing w:after="0"/>
        <w:rPr>
          <w:rFonts w:ascii="Arial" w:hAnsi="Arial" w:cs="Arial"/>
        </w:rPr>
      </w:pPr>
      <w:r w:rsidRPr="000C18AA">
        <w:rPr>
          <w:rFonts w:ascii="Arial" w:hAnsi="Arial" w:cs="Arial"/>
        </w:rPr>
        <w:t xml:space="preserve">Full time student: </w:t>
      </w:r>
    </w:p>
    <w:p w14:paraId="69A930DB" w14:textId="77777777" w:rsidR="008B6C1B" w:rsidRPr="000C18AA" w:rsidRDefault="008B6C1B" w:rsidP="0070205B">
      <w:pPr>
        <w:spacing w:after="0"/>
        <w:rPr>
          <w:rFonts w:ascii="Arial" w:hAnsi="Arial" w:cs="Arial"/>
        </w:rPr>
      </w:pPr>
      <w:r w:rsidRPr="000C18AA">
        <w:rPr>
          <w:rFonts w:ascii="Arial" w:hAnsi="Arial" w:cs="Arial"/>
        </w:rPr>
        <w:t>£4.00</w:t>
      </w:r>
    </w:p>
    <w:p w14:paraId="1AC43121" w14:textId="77777777" w:rsidR="008B6C1B" w:rsidRPr="000C18AA" w:rsidRDefault="008B6C1B" w:rsidP="0070205B">
      <w:pPr>
        <w:spacing w:after="0"/>
        <w:rPr>
          <w:rFonts w:ascii="Arial" w:hAnsi="Arial" w:cs="Arial"/>
        </w:rPr>
      </w:pPr>
    </w:p>
    <w:p w14:paraId="739D8438" w14:textId="77777777" w:rsidR="008B6C1B" w:rsidRPr="000C18AA" w:rsidRDefault="008B6C1B" w:rsidP="0070205B">
      <w:pPr>
        <w:spacing w:after="0"/>
        <w:rPr>
          <w:rFonts w:ascii="Arial" w:hAnsi="Arial" w:cs="Arial"/>
        </w:rPr>
      </w:pPr>
      <w:r w:rsidRPr="000C18AA">
        <w:rPr>
          <w:rFonts w:ascii="Arial" w:hAnsi="Arial" w:cs="Arial"/>
        </w:rPr>
        <w:t>All Colts:</w:t>
      </w:r>
    </w:p>
    <w:p w14:paraId="7CE65240" w14:textId="77777777" w:rsidR="008B6C1B" w:rsidRPr="000C18AA" w:rsidRDefault="008B6C1B" w:rsidP="0070205B">
      <w:pPr>
        <w:spacing w:after="0"/>
        <w:rPr>
          <w:rFonts w:ascii="Arial" w:hAnsi="Arial" w:cs="Arial"/>
        </w:rPr>
      </w:pPr>
      <w:r w:rsidRPr="000C18AA">
        <w:rPr>
          <w:rFonts w:ascii="Arial" w:hAnsi="Arial" w:cs="Arial"/>
        </w:rPr>
        <w:t>£4.00</w:t>
      </w:r>
    </w:p>
    <w:p w14:paraId="2AEE4F79" w14:textId="77777777" w:rsidR="008B6C1B" w:rsidRPr="000C18AA" w:rsidRDefault="008B6C1B" w:rsidP="0070205B">
      <w:pPr>
        <w:spacing w:after="0"/>
        <w:rPr>
          <w:rFonts w:ascii="Arial" w:hAnsi="Arial" w:cs="Arial"/>
        </w:rPr>
      </w:pPr>
    </w:p>
    <w:p w14:paraId="136B8FEE" w14:textId="77777777" w:rsidR="008B6C1B" w:rsidRPr="000C18AA" w:rsidRDefault="008B6C1B" w:rsidP="0070205B">
      <w:pPr>
        <w:spacing w:after="0"/>
        <w:rPr>
          <w:rFonts w:ascii="Arial" w:hAnsi="Arial" w:cs="Arial"/>
        </w:rPr>
      </w:pPr>
      <w:r w:rsidRPr="000C18AA">
        <w:rPr>
          <w:rFonts w:ascii="Arial" w:hAnsi="Arial" w:cs="Arial"/>
        </w:rPr>
        <w:t>These are normally inclusive of tea; an extra charge may be levied in special circumstances (e.g. Lunches, minibus hire, etc)</w:t>
      </w:r>
    </w:p>
    <w:p w14:paraId="207D4F11" w14:textId="77777777" w:rsidR="008B6C1B" w:rsidRPr="000C18AA" w:rsidRDefault="008B6C1B" w:rsidP="0070205B">
      <w:pPr>
        <w:spacing w:after="0"/>
        <w:rPr>
          <w:rFonts w:ascii="Arial" w:hAnsi="Arial" w:cs="Arial"/>
        </w:rPr>
      </w:pPr>
    </w:p>
    <w:p w14:paraId="024EFC19" w14:textId="77777777" w:rsidR="008B6C1B" w:rsidRPr="003A61CC" w:rsidRDefault="008B6C1B" w:rsidP="0070205B">
      <w:pPr>
        <w:spacing w:after="0"/>
        <w:rPr>
          <w:rFonts w:ascii="Arial" w:hAnsi="Arial" w:cs="Arial"/>
        </w:rPr>
      </w:pPr>
      <w:r w:rsidRPr="000C18AA">
        <w:rPr>
          <w:rFonts w:ascii="Arial" w:hAnsi="Arial" w:cs="Arial"/>
        </w:rPr>
        <w:t>There is currently no match fee levied in respect of Colts matches.</w:t>
      </w:r>
    </w:p>
    <w:p w14:paraId="2B29F20C" w14:textId="77777777" w:rsidR="008B6C1B" w:rsidRPr="003A61CC" w:rsidRDefault="008B6C1B" w:rsidP="0070205B">
      <w:pPr>
        <w:spacing w:after="0"/>
        <w:rPr>
          <w:rFonts w:ascii="Arial" w:hAnsi="Arial" w:cs="Arial"/>
        </w:rPr>
      </w:pPr>
    </w:p>
    <w:p w14:paraId="03377B3A" w14:textId="77777777" w:rsidR="008B6C1B" w:rsidRPr="00D77AE7" w:rsidRDefault="008B6C1B" w:rsidP="0070205B">
      <w:pPr>
        <w:pStyle w:val="ListParagraph"/>
        <w:numPr>
          <w:ilvl w:val="0"/>
          <w:numId w:val="2"/>
        </w:numPr>
        <w:spacing w:after="0"/>
        <w:rPr>
          <w:rFonts w:ascii="Arial" w:hAnsi="Arial" w:cs="Arial"/>
        </w:rPr>
      </w:pPr>
      <w:r w:rsidRPr="00D77AE7">
        <w:rPr>
          <w:rFonts w:ascii="Arial" w:hAnsi="Arial" w:cs="Arial"/>
        </w:rPr>
        <w:t>A charge of £2.00 will be levied for anyone who wishes to take tea on a match day who is not directly involved with the game in progress (i.e. Players, Umpires, Scorers, Groundsman). This will be payable directly to the person/people producing the teas, and the teas will only be made available to those not directly involved with the game at the resumption of play after the tea interval.</w:t>
      </w:r>
    </w:p>
    <w:p w14:paraId="027F016B" w14:textId="77777777" w:rsidR="008B6C1B" w:rsidRPr="003A61CC" w:rsidRDefault="008B6C1B" w:rsidP="0070205B">
      <w:pPr>
        <w:spacing w:after="0"/>
        <w:rPr>
          <w:rFonts w:ascii="Arial" w:hAnsi="Arial" w:cs="Arial"/>
        </w:rPr>
      </w:pPr>
    </w:p>
    <w:p w14:paraId="5D6612D4" w14:textId="77777777" w:rsidR="008B6C1B" w:rsidRPr="00D77AE7" w:rsidRDefault="008B6C1B" w:rsidP="0070205B">
      <w:pPr>
        <w:pStyle w:val="ListParagraph"/>
        <w:numPr>
          <w:ilvl w:val="0"/>
          <w:numId w:val="2"/>
        </w:numPr>
        <w:spacing w:after="0"/>
        <w:rPr>
          <w:rFonts w:ascii="Arial" w:hAnsi="Arial" w:cs="Arial"/>
        </w:rPr>
      </w:pPr>
      <w:r w:rsidRPr="00D77AE7">
        <w:rPr>
          <w:rFonts w:ascii="Arial" w:hAnsi="Arial" w:cs="Arial"/>
        </w:rPr>
        <w:t>All annual subscriptions are payable in full by 1st June, such subscriptions being in respect of the period 1st January to 31st December.</w:t>
      </w:r>
    </w:p>
    <w:p w14:paraId="2FED3F41" w14:textId="77777777" w:rsidR="008B6C1B" w:rsidRPr="003A61CC" w:rsidRDefault="008B6C1B" w:rsidP="0070205B">
      <w:pPr>
        <w:spacing w:after="0"/>
        <w:rPr>
          <w:rFonts w:ascii="Arial" w:hAnsi="Arial" w:cs="Arial"/>
        </w:rPr>
      </w:pPr>
    </w:p>
    <w:p w14:paraId="3BA0768E" w14:textId="77777777" w:rsidR="008B6C1B" w:rsidRPr="00D77AE7" w:rsidRDefault="008B6C1B" w:rsidP="0070205B">
      <w:pPr>
        <w:pStyle w:val="ListParagraph"/>
        <w:numPr>
          <w:ilvl w:val="0"/>
          <w:numId w:val="2"/>
        </w:numPr>
        <w:spacing w:after="0"/>
        <w:rPr>
          <w:rFonts w:ascii="Arial" w:hAnsi="Arial" w:cs="Arial"/>
        </w:rPr>
      </w:pPr>
      <w:r w:rsidRPr="00D77AE7">
        <w:rPr>
          <w:rFonts w:ascii="Arial" w:hAnsi="Arial" w:cs="Arial"/>
        </w:rPr>
        <w:t>If any member shall fail to pay his subscriptions within 14 days after it shall become due, the Secretary shall thereafter, and at the discretion of the General Committee send him notice in writing to his address in the books of the club calling upon him to pay the same within 7 days of the date on the letter. If he shall fail to pay his subscriptions, the General Committee shall be entitled to terminate his membership without further notice.</w:t>
      </w:r>
    </w:p>
    <w:p w14:paraId="15F10C8A" w14:textId="77777777" w:rsidR="003A49F3" w:rsidRDefault="003A49F3" w:rsidP="0070205B">
      <w:pPr>
        <w:spacing w:after="0"/>
        <w:rPr>
          <w:rFonts w:ascii="Arial" w:hAnsi="Arial" w:cs="Arial"/>
        </w:rPr>
      </w:pPr>
    </w:p>
    <w:p w14:paraId="5B7AD3A3" w14:textId="77777777" w:rsidR="004C2504" w:rsidRDefault="004C2504" w:rsidP="0070205B">
      <w:pPr>
        <w:spacing w:after="0"/>
        <w:rPr>
          <w:rFonts w:ascii="Arial" w:hAnsi="Arial" w:cs="Arial"/>
        </w:rPr>
      </w:pPr>
    </w:p>
    <w:p w14:paraId="1215F553" w14:textId="77777777" w:rsidR="004C2504" w:rsidRDefault="004C2504" w:rsidP="0070205B">
      <w:pPr>
        <w:spacing w:after="0"/>
        <w:rPr>
          <w:rFonts w:ascii="Arial" w:hAnsi="Arial" w:cs="Arial"/>
        </w:rPr>
      </w:pPr>
    </w:p>
    <w:p w14:paraId="6F713436" w14:textId="77777777" w:rsidR="004C2504" w:rsidRPr="008B6C1B" w:rsidRDefault="004C2504" w:rsidP="0070205B">
      <w:pPr>
        <w:spacing w:after="0"/>
        <w:rPr>
          <w:rFonts w:ascii="Arial" w:hAnsi="Arial" w:cs="Arial"/>
        </w:rPr>
      </w:pPr>
      <w:r>
        <w:rPr>
          <w:rFonts w:ascii="Arial" w:hAnsi="Arial" w:cs="Arial"/>
        </w:rPr>
        <w:t>November 2019</w:t>
      </w:r>
    </w:p>
    <w:sectPr w:rsidR="004C2504" w:rsidRPr="008B6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30F43"/>
    <w:multiLevelType w:val="hybridMultilevel"/>
    <w:tmpl w:val="A7B6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545C83"/>
    <w:multiLevelType w:val="hybridMultilevel"/>
    <w:tmpl w:val="040C7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C1B"/>
    <w:rsid w:val="003A49F3"/>
    <w:rsid w:val="004C2504"/>
    <w:rsid w:val="0070205B"/>
    <w:rsid w:val="008B6C1B"/>
    <w:rsid w:val="00BD19A7"/>
    <w:rsid w:val="00D7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35B0"/>
  <w15:docId w15:val="{E9D0DBE7-5970-4D73-9EDA-ABE0A52E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05B"/>
  </w:style>
  <w:style w:type="paragraph" w:styleId="Heading1">
    <w:name w:val="heading 1"/>
    <w:basedOn w:val="Normal"/>
    <w:next w:val="Normal"/>
    <w:link w:val="Heading1Char"/>
    <w:uiPriority w:val="9"/>
    <w:qFormat/>
    <w:rsid w:val="00702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2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205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20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20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20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20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205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020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05B"/>
    <w:pPr>
      <w:ind w:left="720"/>
      <w:contextualSpacing/>
    </w:pPr>
  </w:style>
  <w:style w:type="character" w:customStyle="1" w:styleId="Heading1Char">
    <w:name w:val="Heading 1 Char"/>
    <w:basedOn w:val="DefaultParagraphFont"/>
    <w:link w:val="Heading1"/>
    <w:uiPriority w:val="9"/>
    <w:rsid w:val="007020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20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20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205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20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205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20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205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0205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020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0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020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0205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0205B"/>
    <w:rPr>
      <w:b/>
      <w:bCs/>
    </w:rPr>
  </w:style>
  <w:style w:type="character" w:styleId="Emphasis">
    <w:name w:val="Emphasis"/>
    <w:basedOn w:val="DefaultParagraphFont"/>
    <w:uiPriority w:val="20"/>
    <w:qFormat/>
    <w:rsid w:val="0070205B"/>
    <w:rPr>
      <w:i/>
      <w:iCs/>
    </w:rPr>
  </w:style>
  <w:style w:type="paragraph" w:styleId="NoSpacing">
    <w:name w:val="No Spacing"/>
    <w:uiPriority w:val="1"/>
    <w:qFormat/>
    <w:rsid w:val="0070205B"/>
    <w:pPr>
      <w:spacing w:after="0" w:line="240" w:lineRule="auto"/>
    </w:pPr>
  </w:style>
  <w:style w:type="paragraph" w:styleId="Quote">
    <w:name w:val="Quote"/>
    <w:basedOn w:val="Normal"/>
    <w:next w:val="Normal"/>
    <w:link w:val="QuoteChar"/>
    <w:uiPriority w:val="29"/>
    <w:qFormat/>
    <w:rsid w:val="0070205B"/>
    <w:rPr>
      <w:i/>
      <w:iCs/>
      <w:color w:val="000000" w:themeColor="text1"/>
    </w:rPr>
  </w:style>
  <w:style w:type="character" w:customStyle="1" w:styleId="QuoteChar">
    <w:name w:val="Quote Char"/>
    <w:basedOn w:val="DefaultParagraphFont"/>
    <w:link w:val="Quote"/>
    <w:uiPriority w:val="29"/>
    <w:rsid w:val="0070205B"/>
    <w:rPr>
      <w:i/>
      <w:iCs/>
      <w:color w:val="000000" w:themeColor="text1"/>
    </w:rPr>
  </w:style>
  <w:style w:type="paragraph" w:styleId="IntenseQuote">
    <w:name w:val="Intense Quote"/>
    <w:basedOn w:val="Normal"/>
    <w:next w:val="Normal"/>
    <w:link w:val="IntenseQuoteChar"/>
    <w:uiPriority w:val="30"/>
    <w:qFormat/>
    <w:rsid w:val="0070205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0205B"/>
    <w:rPr>
      <w:b/>
      <w:bCs/>
      <w:i/>
      <w:iCs/>
      <w:color w:val="4F81BD" w:themeColor="accent1"/>
    </w:rPr>
  </w:style>
  <w:style w:type="character" w:styleId="SubtleEmphasis">
    <w:name w:val="Subtle Emphasis"/>
    <w:basedOn w:val="DefaultParagraphFont"/>
    <w:uiPriority w:val="19"/>
    <w:qFormat/>
    <w:rsid w:val="0070205B"/>
    <w:rPr>
      <w:i/>
      <w:iCs/>
      <w:color w:val="808080" w:themeColor="text1" w:themeTint="7F"/>
    </w:rPr>
  </w:style>
  <w:style w:type="character" w:styleId="IntenseEmphasis">
    <w:name w:val="Intense Emphasis"/>
    <w:basedOn w:val="DefaultParagraphFont"/>
    <w:uiPriority w:val="21"/>
    <w:qFormat/>
    <w:rsid w:val="0070205B"/>
    <w:rPr>
      <w:b/>
      <w:bCs/>
      <w:i/>
      <w:iCs/>
      <w:color w:val="4F81BD" w:themeColor="accent1"/>
    </w:rPr>
  </w:style>
  <w:style w:type="character" w:styleId="SubtleReference">
    <w:name w:val="Subtle Reference"/>
    <w:basedOn w:val="DefaultParagraphFont"/>
    <w:uiPriority w:val="31"/>
    <w:qFormat/>
    <w:rsid w:val="0070205B"/>
    <w:rPr>
      <w:smallCaps/>
      <w:color w:val="C0504D" w:themeColor="accent2"/>
      <w:u w:val="single"/>
    </w:rPr>
  </w:style>
  <w:style w:type="character" w:styleId="IntenseReference">
    <w:name w:val="Intense Reference"/>
    <w:basedOn w:val="DefaultParagraphFont"/>
    <w:uiPriority w:val="32"/>
    <w:qFormat/>
    <w:rsid w:val="0070205B"/>
    <w:rPr>
      <w:b/>
      <w:bCs/>
      <w:smallCaps/>
      <w:color w:val="C0504D" w:themeColor="accent2"/>
      <w:spacing w:val="5"/>
      <w:u w:val="single"/>
    </w:rPr>
  </w:style>
  <w:style w:type="character" w:styleId="BookTitle">
    <w:name w:val="Book Title"/>
    <w:basedOn w:val="DefaultParagraphFont"/>
    <w:uiPriority w:val="33"/>
    <w:qFormat/>
    <w:rsid w:val="0070205B"/>
    <w:rPr>
      <w:b/>
      <w:bCs/>
      <w:smallCaps/>
      <w:spacing w:val="5"/>
    </w:rPr>
  </w:style>
  <w:style w:type="paragraph" w:styleId="TOCHeading">
    <w:name w:val="TOC Heading"/>
    <w:basedOn w:val="Heading1"/>
    <w:next w:val="Normal"/>
    <w:uiPriority w:val="39"/>
    <w:semiHidden/>
    <w:unhideWhenUsed/>
    <w:qFormat/>
    <w:rsid w:val="0070205B"/>
    <w:pPr>
      <w:outlineLvl w:val="9"/>
    </w:pPr>
  </w:style>
  <w:style w:type="paragraph" w:styleId="Caption">
    <w:name w:val="caption"/>
    <w:basedOn w:val="Normal"/>
    <w:next w:val="Normal"/>
    <w:uiPriority w:val="35"/>
    <w:semiHidden/>
    <w:unhideWhenUsed/>
    <w:qFormat/>
    <w:rsid w:val="0070205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Glen</dc:creator>
  <cp:lastModifiedBy>Paul Tyrer</cp:lastModifiedBy>
  <cp:revision>2</cp:revision>
  <dcterms:created xsi:type="dcterms:W3CDTF">2019-12-31T08:48:00Z</dcterms:created>
  <dcterms:modified xsi:type="dcterms:W3CDTF">2019-12-31T08:48:00Z</dcterms:modified>
</cp:coreProperties>
</file>